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95278B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873BF2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10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สร้างระบบ</w:t>
      </w:r>
      <w:proofErr w:type="spellStart"/>
      <w:r>
        <w:rPr>
          <w:rFonts w:hint="cs"/>
          <w:b/>
          <w:bCs/>
          <w:sz w:val="36"/>
          <w:szCs w:val="36"/>
          <w:cs/>
        </w:rPr>
        <w:t>ธรรมาภิ</w:t>
      </w:r>
      <w:proofErr w:type="spellEnd"/>
      <w:r>
        <w:rPr>
          <w:rFonts w:hint="cs"/>
          <w:b/>
          <w:bCs/>
          <w:sz w:val="36"/>
          <w:szCs w:val="36"/>
          <w:cs/>
        </w:rPr>
        <w:t>บาลในกระทรวงสาธารณสุขและองค์กรด้านสุขภาพของรัฐ</w:t>
      </w:r>
    </w:p>
    <w:p w:rsidR="00E9203F" w:rsidRDefault="00136EAD" w:rsidP="00E9203F">
      <w:pPr>
        <w:ind w:left="1560" w:hanging="1134"/>
        <w:rPr>
          <w:cs/>
        </w:rPr>
      </w:pPr>
      <w:r w:rsidRPr="005E1B12">
        <w:rPr>
          <w:rFonts w:hint="cs"/>
          <w:b/>
          <w:bCs/>
          <w:cs/>
        </w:rPr>
        <w:t xml:space="preserve">เป้าหมาย </w:t>
      </w:r>
      <w:r w:rsidRPr="005E1B12">
        <w:rPr>
          <w:b/>
          <w:bCs/>
        </w:rPr>
        <w:t xml:space="preserve">: </w:t>
      </w:r>
      <w:r w:rsidR="005E1B12">
        <w:rPr>
          <w:b/>
          <w:bCs/>
        </w:rPr>
        <w:t xml:space="preserve"> </w:t>
      </w:r>
      <w:r w:rsidR="00873BF2">
        <w:rPr>
          <w:rFonts w:hint="cs"/>
          <w:cs/>
        </w:rPr>
        <w:t>โดยการวางระบบและกลไก</w:t>
      </w:r>
      <w:proofErr w:type="spellStart"/>
      <w:r w:rsidR="00873BF2">
        <w:rPr>
          <w:rFonts w:hint="cs"/>
          <w:cs/>
        </w:rPr>
        <w:t>ธรรมาภิ</w:t>
      </w:r>
      <w:proofErr w:type="spellEnd"/>
      <w:r w:rsidR="00873BF2">
        <w:rPr>
          <w:rFonts w:hint="cs"/>
          <w:cs/>
        </w:rPr>
        <w:t>บาลโดยเฉพาะในเรื่องการแต่งตั้งโยกย้าย การจัดซื้อจัดจ้าง การรับสิ่งของจากภาคเอกชน ให้เป็นไปตามหลักนิติธรรม ยึดหลักคุณธรรม ความคุ้มค่า ความโปร่งใส การมีส่วนร่วม และการมีความรับผิดชอบ (</w:t>
      </w:r>
      <w:r w:rsidR="00873BF2">
        <w:t xml:space="preserve">Accountability) </w:t>
      </w:r>
      <w:proofErr w:type="gramStart"/>
      <w:r w:rsidR="00873BF2">
        <w:rPr>
          <w:rFonts w:hint="cs"/>
          <w:cs/>
        </w:rPr>
        <w:t>ทั้งนี้โดยร่วมมือกับการขับเคลื่อนในภาคเอกชน</w:t>
      </w:r>
      <w:r w:rsidR="00873BF2">
        <w:t xml:space="preserve">  </w:t>
      </w:r>
      <w:r w:rsidR="00873BF2">
        <w:rPr>
          <w:rFonts w:hint="cs"/>
          <w:cs/>
        </w:rPr>
        <w:t>เช่น</w:t>
      </w:r>
      <w:proofErr w:type="gramEnd"/>
      <w:r w:rsidR="00873BF2">
        <w:rPr>
          <w:rFonts w:hint="cs"/>
          <w:cs/>
        </w:rPr>
        <w:t xml:space="preserve"> กำหนดกติกาการโยกยายที่เป็นธรรม โปร่งใส ตรวจสอบได้, กำหนดกลไกที่เป็นไปตามหลัก</w:t>
      </w:r>
      <w:proofErr w:type="spellStart"/>
      <w:r w:rsidR="00873BF2">
        <w:rPr>
          <w:rFonts w:hint="cs"/>
          <w:cs/>
        </w:rPr>
        <w:t>ธรรมาภิ</w:t>
      </w:r>
      <w:proofErr w:type="spellEnd"/>
      <w:r w:rsidR="00873BF2">
        <w:rPr>
          <w:rFonts w:hint="cs"/>
          <w:cs/>
        </w:rPr>
        <w:t xml:space="preserve">บาล เช่น </w:t>
      </w:r>
      <w:r w:rsidR="00873BF2">
        <w:t>Whistle blower</w:t>
      </w:r>
      <w:r w:rsidR="00E9203F">
        <w:t xml:space="preserve">, </w:t>
      </w:r>
      <w:r w:rsidR="00E9203F">
        <w:rPr>
          <w:rFonts w:hint="cs"/>
          <w:cs/>
        </w:rPr>
        <w:t>กระบวนการในการจัดซื้อจัดจ้างที่สะอาด</w:t>
      </w:r>
    </w:p>
    <w:p w:rsidR="00873BF2" w:rsidRPr="00873BF2" w:rsidRDefault="001E0916" w:rsidP="00873BF2">
      <w:pPr>
        <w:ind w:left="1134" w:hanging="708"/>
        <w:rPr>
          <w:b/>
          <w:bCs/>
          <w:cs/>
        </w:rPr>
      </w:pPr>
      <w:r>
        <w:rPr>
          <w:rFonts w:hint="cs"/>
          <w:b/>
          <w:bCs/>
          <w:cs/>
        </w:rPr>
        <w:t>10.2</w:t>
      </w:r>
      <w:r w:rsidR="00873BF2" w:rsidRPr="00873BF2">
        <w:rPr>
          <w:rFonts w:hint="cs"/>
          <w:b/>
          <w:bCs/>
          <w:cs/>
        </w:rPr>
        <w:t xml:space="preserve">  </w:t>
      </w:r>
      <w:r>
        <w:rPr>
          <w:rFonts w:hint="cs"/>
          <w:b/>
          <w:bCs/>
          <w:cs/>
        </w:rPr>
        <w:t>การจัดซื้อวัสดุสำนักงาน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95278B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95278B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95278B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95278B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95278B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95278B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994D4E" w:rsidRDefault="00994D4E" w:rsidP="00994D4E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ชื่อผู้รับผิดชอบ </w:t>
      </w:r>
      <w:r>
        <w:rPr>
          <w:rFonts w:cs="TH SarabunPSK"/>
          <w:szCs w:val="32"/>
        </w:rPr>
        <w:t xml:space="preserve">: </w:t>
      </w:r>
      <w:proofErr w:type="gramStart"/>
      <w:r>
        <w:rPr>
          <w:rFonts w:cs="TH SarabunPSK" w:hint="cs"/>
          <w:szCs w:val="32"/>
          <w:cs/>
        </w:rPr>
        <w:t>นาง</w:t>
      </w:r>
      <w:proofErr w:type="spellStart"/>
      <w:r>
        <w:rPr>
          <w:rFonts w:cs="TH SarabunPSK" w:hint="cs"/>
          <w:szCs w:val="32"/>
          <w:cs/>
        </w:rPr>
        <w:t>ภรา</w:t>
      </w:r>
      <w:proofErr w:type="spellEnd"/>
      <w:r>
        <w:rPr>
          <w:rFonts w:cs="TH SarabunPSK" w:hint="cs"/>
          <w:szCs w:val="32"/>
          <w:cs/>
        </w:rPr>
        <w:t>ริ</w:t>
      </w:r>
      <w:proofErr w:type="spellStart"/>
      <w:r>
        <w:rPr>
          <w:rFonts w:cs="TH SarabunPSK" w:hint="cs"/>
          <w:szCs w:val="32"/>
          <w:cs/>
        </w:rPr>
        <w:t>นทร์</w:t>
      </w:r>
      <w:proofErr w:type="spellEnd"/>
      <w:r>
        <w:rPr>
          <w:rFonts w:cs="TH SarabunPSK" w:hint="cs"/>
          <w:szCs w:val="32"/>
          <w:cs/>
        </w:rPr>
        <w:t xml:space="preserve">  สมทรง</w:t>
      </w:r>
      <w:proofErr w:type="gramEnd"/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  <w:t xml:space="preserve">วัน/เดือน/ปี  </w:t>
      </w:r>
      <w:r>
        <w:rPr>
          <w:rFonts w:cs="TH SarabunPSK"/>
          <w:szCs w:val="32"/>
        </w:rPr>
        <w:t>:</w:t>
      </w:r>
    </w:p>
    <w:p w:rsidR="00994D4E" w:rsidRPr="00F93B26" w:rsidRDefault="00994D4E" w:rsidP="00994D4E">
      <w:pPr>
        <w:pStyle w:val="a3"/>
        <w:ind w:left="284" w:right="-873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>
        <w:rPr>
          <w:rFonts w:cs="TH SarabunPSK"/>
          <w:szCs w:val="32"/>
        </w:rPr>
        <w:t xml:space="preserve">  : </w:t>
      </w:r>
      <w:r>
        <w:rPr>
          <w:rFonts w:cs="TH SarabunPSK" w:hint="cs"/>
          <w:szCs w:val="32"/>
          <w:cs/>
        </w:rPr>
        <w:t>เจ้าพนักงานสาธารณสุขชำนาญงาน</w:t>
      </w:r>
      <w:r>
        <w:rPr>
          <w:rFonts w:cs="TH SarabunPSK" w:hint="cs"/>
          <w:szCs w:val="32"/>
          <w:cs/>
        </w:rPr>
        <w:tab/>
      </w:r>
      <w:proofErr w:type="gramStart"/>
      <w:r w:rsidRPr="00F93B26">
        <w:rPr>
          <w:rFonts w:cs="TH SarabunPSK" w:hint="cs"/>
          <w:szCs w:val="32"/>
          <w:cs/>
        </w:rPr>
        <w:t xml:space="preserve">กลุ่มงาน </w:t>
      </w:r>
      <w:r w:rsidRPr="00F93B26">
        <w:rPr>
          <w:rFonts w:cs="TH SarabunPSK"/>
          <w:szCs w:val="32"/>
        </w:rPr>
        <w:t>:</w:t>
      </w:r>
      <w:proofErr w:type="gramEnd"/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ฝ่ายบริหารทั่วไป</w:t>
      </w:r>
    </w:p>
    <w:p w:rsidR="00994D4E" w:rsidRDefault="00994D4E" w:rsidP="00994D4E">
      <w:pPr>
        <w:pStyle w:val="a3"/>
        <w:ind w:left="284"/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>
        <w:rPr>
          <w:rFonts w:cs="TH SarabunPSK"/>
          <w:szCs w:val="32"/>
        </w:rPr>
        <w:t>: 055-518 114</w:t>
      </w:r>
      <w:proofErr w:type="gramStart"/>
      <w:r>
        <w:rPr>
          <w:rFonts w:cs="TH SarabunPSK"/>
          <w:szCs w:val="32"/>
        </w:rPr>
        <w:tab/>
      </w:r>
      <w:r>
        <w:rPr>
          <w:rFonts w:cs="TH SarabunPSK"/>
          <w:szCs w:val="32"/>
        </w:rPr>
        <w:tab/>
      </w:r>
      <w:r>
        <w:rPr>
          <w:rFonts w:cs="TH SarabunPSK"/>
          <w:szCs w:val="32"/>
        </w:rPr>
        <w:tab/>
      </w:r>
      <w:r>
        <w:rPr>
          <w:rFonts w:cs="TH SarabunPSK"/>
          <w:szCs w:val="32"/>
        </w:rPr>
        <w:tab/>
        <w:t>E-mail</w:t>
      </w:r>
      <w:proofErr w:type="gramEnd"/>
      <w:r>
        <w:rPr>
          <w:rFonts w:cs="TH SarabunPSK"/>
          <w:szCs w:val="32"/>
        </w:rPr>
        <w:t xml:space="preserve">   : </w:t>
      </w:r>
    </w:p>
    <w:p w:rsidR="00F833C1" w:rsidRDefault="00F833C1" w:rsidP="00994D4E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A03" w:rsidRDefault="00192A03" w:rsidP="00897FA6">
      <w:r>
        <w:separator/>
      </w:r>
    </w:p>
  </w:endnote>
  <w:endnote w:type="continuationSeparator" w:id="0">
    <w:p w:rsidR="00192A03" w:rsidRDefault="00192A03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A03" w:rsidRDefault="00192A03" w:rsidP="00897FA6">
      <w:r>
        <w:separator/>
      </w:r>
    </w:p>
  </w:footnote>
  <w:footnote w:type="continuationSeparator" w:id="0">
    <w:p w:rsidR="00192A03" w:rsidRDefault="00192A03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95278B" w:rsidP="00897FA6">
        <w:pPr>
          <w:pStyle w:val="a5"/>
          <w:jc w:val="right"/>
        </w:pPr>
        <w:fldSimple w:instr=" PAGE   \* MERGEFORMAT ">
          <w:r w:rsidR="00994D4E" w:rsidRPr="00994D4E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95278B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07622"/>
    <w:rsid w:val="00012FFD"/>
    <w:rsid w:val="00017814"/>
    <w:rsid w:val="00023675"/>
    <w:rsid w:val="00036E83"/>
    <w:rsid w:val="000754FD"/>
    <w:rsid w:val="00077DBB"/>
    <w:rsid w:val="000857D5"/>
    <w:rsid w:val="000A1438"/>
    <w:rsid w:val="000A43A7"/>
    <w:rsid w:val="000A582C"/>
    <w:rsid w:val="000B3B69"/>
    <w:rsid w:val="000C6839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9BC"/>
    <w:rsid w:val="00175D8F"/>
    <w:rsid w:val="0017697E"/>
    <w:rsid w:val="00192A03"/>
    <w:rsid w:val="00196E85"/>
    <w:rsid w:val="001B1C4B"/>
    <w:rsid w:val="001C06E1"/>
    <w:rsid w:val="001D4B5D"/>
    <w:rsid w:val="001E0916"/>
    <w:rsid w:val="001F0D7E"/>
    <w:rsid w:val="0023670B"/>
    <w:rsid w:val="002406D5"/>
    <w:rsid w:val="00252CF8"/>
    <w:rsid w:val="00263BEA"/>
    <w:rsid w:val="002A7DCB"/>
    <w:rsid w:val="002B104A"/>
    <w:rsid w:val="002B1637"/>
    <w:rsid w:val="002B3A43"/>
    <w:rsid w:val="002C3837"/>
    <w:rsid w:val="00310C11"/>
    <w:rsid w:val="00320D00"/>
    <w:rsid w:val="00331C3F"/>
    <w:rsid w:val="003364C3"/>
    <w:rsid w:val="003549A7"/>
    <w:rsid w:val="0037636A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44388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16DEC"/>
    <w:rsid w:val="00620007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079C8"/>
    <w:rsid w:val="0081481B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5278B"/>
    <w:rsid w:val="00962F78"/>
    <w:rsid w:val="00965FA9"/>
    <w:rsid w:val="00970AAA"/>
    <w:rsid w:val="00972380"/>
    <w:rsid w:val="0098562D"/>
    <w:rsid w:val="00986080"/>
    <w:rsid w:val="00994D4E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54C5E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10541"/>
    <w:rsid w:val="00D20147"/>
    <w:rsid w:val="00D30DC4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253F"/>
    <w:rsid w:val="00E4678C"/>
    <w:rsid w:val="00E517FB"/>
    <w:rsid w:val="00E51A48"/>
    <w:rsid w:val="00E90B79"/>
    <w:rsid w:val="00E9203F"/>
    <w:rsid w:val="00EC487E"/>
    <w:rsid w:val="00ED38EC"/>
    <w:rsid w:val="00EE1652"/>
    <w:rsid w:val="00EF2CCF"/>
    <w:rsid w:val="00F214FD"/>
    <w:rsid w:val="00F27713"/>
    <w:rsid w:val="00F35E13"/>
    <w:rsid w:val="00F4576A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151</cp:revision>
  <cp:lastPrinted>2015-02-26T04:31:00Z</cp:lastPrinted>
  <dcterms:created xsi:type="dcterms:W3CDTF">2015-01-22T05:13:00Z</dcterms:created>
  <dcterms:modified xsi:type="dcterms:W3CDTF">2015-02-26T04:31:00Z</dcterms:modified>
</cp:coreProperties>
</file>